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A6B2" w14:textId="77777777" w:rsidR="00E62F5B" w:rsidRPr="00291596" w:rsidRDefault="00E62F5B" w:rsidP="007B4A66">
      <w:pPr>
        <w:tabs>
          <w:tab w:val="left" w:pos="1276"/>
        </w:tabs>
        <w:spacing w:line="360" w:lineRule="auto"/>
        <w:jc w:val="center"/>
        <w:rPr>
          <w:rFonts w:ascii="Arial Narrow" w:hAnsi="Arial Narrow"/>
          <w:b/>
          <w:sz w:val="28"/>
          <w:szCs w:val="28"/>
        </w:rPr>
      </w:pPr>
      <w:r w:rsidRPr="00291596">
        <w:rPr>
          <w:rFonts w:ascii="Arial Narrow" w:hAnsi="Arial Narrow"/>
          <w:b/>
          <w:sz w:val="28"/>
          <w:szCs w:val="28"/>
        </w:rPr>
        <w:t>ΠΡΟΓΡΑΜΜΑ Β' ΣΥΝΑΝΤΗΣΗΣ ΑΡΧΑΙΟΛΟΓΙΚΩΝ ΤΑΙΝΙΩΝ ΧΑΛΚΙΔΙΚΗΣ</w:t>
      </w:r>
    </w:p>
    <w:p w14:paraId="18CFE28B" w14:textId="77777777" w:rsidR="00291596" w:rsidRDefault="00291596" w:rsidP="004718A9">
      <w:pPr>
        <w:tabs>
          <w:tab w:val="left" w:pos="1276"/>
        </w:tabs>
        <w:spacing w:line="360" w:lineRule="auto"/>
        <w:jc w:val="both"/>
        <w:rPr>
          <w:rFonts w:ascii="Arial Narrow" w:hAnsi="Arial Narrow"/>
          <w:b/>
          <w:sz w:val="28"/>
          <w:szCs w:val="28"/>
        </w:rPr>
      </w:pPr>
    </w:p>
    <w:p w14:paraId="39EA592A" w14:textId="0E2E145D" w:rsidR="00E62F5B" w:rsidRPr="004718A9" w:rsidRDefault="00E62F5B" w:rsidP="004718A9">
      <w:pPr>
        <w:tabs>
          <w:tab w:val="left" w:pos="1276"/>
        </w:tabs>
        <w:spacing w:line="360" w:lineRule="auto"/>
        <w:jc w:val="both"/>
        <w:rPr>
          <w:rFonts w:ascii="Arial Narrow" w:hAnsi="Arial Narrow"/>
          <w:b/>
          <w:sz w:val="28"/>
          <w:szCs w:val="28"/>
        </w:rPr>
      </w:pPr>
      <w:r w:rsidRPr="004718A9">
        <w:rPr>
          <w:rFonts w:ascii="Arial Narrow" w:hAnsi="Arial Narrow"/>
          <w:b/>
          <w:sz w:val="28"/>
          <w:szCs w:val="28"/>
        </w:rPr>
        <w:t>Πέμπτη 21 Ιουλίου 2022</w:t>
      </w:r>
    </w:p>
    <w:p w14:paraId="6E6B766C"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20.30</w:t>
      </w:r>
    </w:p>
    <w:p w14:paraId="2BAB0918"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Χαιρετισμοί</w:t>
      </w:r>
    </w:p>
    <w:p w14:paraId="5B889AEF"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20.45</w:t>
      </w:r>
    </w:p>
    <w:p w14:paraId="22ACAC07" w14:textId="77777777" w:rsidR="00E62F5B" w:rsidRPr="004718A9" w:rsidRDefault="00E62F5B" w:rsidP="004718A9">
      <w:pPr>
        <w:tabs>
          <w:tab w:val="left" w:pos="1276"/>
        </w:tabs>
        <w:spacing w:line="360" w:lineRule="auto"/>
        <w:jc w:val="both"/>
        <w:rPr>
          <w:rFonts w:ascii="Arial Narrow" w:hAnsi="Arial Narrow"/>
          <w:b/>
          <w:sz w:val="28"/>
          <w:szCs w:val="28"/>
        </w:rPr>
      </w:pPr>
      <w:r w:rsidRPr="004718A9">
        <w:rPr>
          <w:rFonts w:ascii="Arial Narrow" w:hAnsi="Arial Narrow"/>
          <w:b/>
          <w:sz w:val="28"/>
          <w:szCs w:val="28"/>
        </w:rPr>
        <w:t>Αφιέ</w:t>
      </w:r>
      <w:r w:rsidR="004718A9" w:rsidRPr="004718A9">
        <w:rPr>
          <w:rFonts w:ascii="Arial Narrow" w:hAnsi="Arial Narrow"/>
          <w:b/>
          <w:sz w:val="28"/>
          <w:szCs w:val="28"/>
        </w:rPr>
        <w:t>ρωμα στην υποβρύχια αρχαιολογία</w:t>
      </w:r>
    </w:p>
    <w:p w14:paraId="55503CEB" w14:textId="77777777" w:rsidR="00E62F5B" w:rsidRPr="004718A9" w:rsidRDefault="00E62F5B" w:rsidP="004718A9">
      <w:pPr>
        <w:widowControl w:val="0"/>
        <w:autoSpaceDE w:val="0"/>
        <w:autoSpaceDN w:val="0"/>
        <w:adjustRightInd w:val="0"/>
        <w:spacing w:line="360" w:lineRule="auto"/>
        <w:jc w:val="both"/>
        <w:rPr>
          <w:rFonts w:ascii="Arial Narrow" w:hAnsi="Arial Narrow"/>
        </w:rPr>
      </w:pPr>
      <w:proofErr w:type="spellStart"/>
      <w:r w:rsidRPr="004718A9">
        <w:rPr>
          <w:rFonts w:ascii="Arial Narrow" w:hAnsi="Arial Narrow" w:cs="TimesNewRomanPS-BoldMT"/>
          <w:b/>
          <w:bCs/>
          <w:i/>
          <w:szCs w:val="22"/>
        </w:rPr>
        <w:t>Αιγιλεία</w:t>
      </w:r>
      <w:proofErr w:type="spellEnd"/>
      <w:r w:rsidRPr="004718A9">
        <w:rPr>
          <w:rFonts w:ascii="Arial Narrow" w:hAnsi="Arial Narrow" w:cs="TimesNewRomanPS-BoldMT"/>
          <w:szCs w:val="22"/>
        </w:rPr>
        <w:t xml:space="preserve">, 30’.00’’, 2012, </w:t>
      </w:r>
      <w:r w:rsidRPr="004718A9">
        <w:rPr>
          <w:rFonts w:ascii="Arial Narrow" w:hAnsi="Arial Narrow" w:cs="TimesNewRomanPS-BoldMT"/>
        </w:rPr>
        <w:t xml:space="preserve">Βασίλης </w:t>
      </w:r>
      <w:proofErr w:type="spellStart"/>
      <w:r w:rsidRPr="004718A9">
        <w:rPr>
          <w:rFonts w:ascii="Arial Narrow" w:hAnsi="Arial Narrow" w:cs="TimesNewRomanPS-BoldMT"/>
        </w:rPr>
        <w:t>Μεντόγιαννης</w:t>
      </w:r>
      <w:proofErr w:type="spellEnd"/>
      <w:r w:rsidRPr="004718A9">
        <w:rPr>
          <w:rFonts w:ascii="Arial Narrow" w:hAnsi="Arial Narrow"/>
        </w:rPr>
        <w:t xml:space="preserve"> </w:t>
      </w:r>
    </w:p>
    <w:p w14:paraId="023DDBF1" w14:textId="77777777" w:rsidR="00E62F5B" w:rsidRPr="004718A9" w:rsidRDefault="00E62F5B" w:rsidP="007B4A66">
      <w:pPr>
        <w:widowControl w:val="0"/>
        <w:autoSpaceDE w:val="0"/>
        <w:autoSpaceDN w:val="0"/>
        <w:adjustRightInd w:val="0"/>
        <w:spacing w:after="120" w:line="360" w:lineRule="auto"/>
        <w:jc w:val="both"/>
        <w:rPr>
          <w:rFonts w:ascii="Arial Narrow" w:hAnsi="Arial Narrow"/>
        </w:rPr>
      </w:pPr>
      <w:r w:rsidRPr="004718A9">
        <w:rPr>
          <w:rFonts w:ascii="Arial Narrow" w:hAnsi="Arial Narrow"/>
        </w:rPr>
        <w:t>Το 2007 το νησάκι Αιγιλεία στο νότιο Ευβοϊκό κόλπο ήρθε αναπάντεχα στην επικαιρότητα όταν ανακαλύφθηκε στις βόρειες ακτές του ένα αρχαίο ναυάγιο φορτωμένο με αμφορείς. Από τις πρώτες έρευνες του Ινστιτούτου Εναλίων Ερευνών σε συνεργασία με την Εφορεία Εναλίων Αρχαιοτήτων το ναυάγιο χρονολογήθηκε ανάμεσα στο 2ο και τον 1ο αι. π.Χ. Το 2010 η ίδια ερευνητική ομάδα πραγματοποίησε συστηματικότερη έρευνα και ανασκαφή</w:t>
      </w:r>
      <w:r w:rsidR="00460659" w:rsidRPr="004718A9">
        <w:rPr>
          <w:rFonts w:ascii="Arial Narrow" w:hAnsi="Arial Narrow"/>
        </w:rPr>
        <w:t>,</w:t>
      </w:r>
      <w:r w:rsidRPr="004718A9">
        <w:rPr>
          <w:rFonts w:ascii="Arial Narrow" w:hAnsi="Arial Narrow"/>
        </w:rPr>
        <w:t xml:space="preserve"> που αποκάλυψε εκτός από τα κινητά ευρήματα και μέρος του ξύλινου σκαριού. Ο κινηματογραφικός φακός παρακολουθεί τη συναρπαστική πορεία των εργασιών στο βυθό και τη διατύπωση των ιστορικών ερωτημάτων.</w:t>
      </w:r>
    </w:p>
    <w:p w14:paraId="1A2B547D"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b/>
          <w:i/>
        </w:rPr>
        <w:t xml:space="preserve">Πατρίς, Απολεσθέν το 1868.  </w:t>
      </w:r>
      <w:r w:rsidRPr="004718A9">
        <w:rPr>
          <w:rFonts w:ascii="Arial Narrow" w:hAnsi="Arial Narrow"/>
        </w:rPr>
        <w:t xml:space="preserve">60'.00'', 2007, Βασίλης Μεντόγιαννης και Γιώργος Νικολαΐδης </w:t>
      </w:r>
    </w:p>
    <w:p w14:paraId="0B551223" w14:textId="77777777" w:rsidR="00E62F5B" w:rsidRPr="004718A9" w:rsidRDefault="00E62F5B" w:rsidP="007B4A66">
      <w:pPr>
        <w:tabs>
          <w:tab w:val="left" w:pos="1276"/>
        </w:tabs>
        <w:spacing w:after="120" w:line="360" w:lineRule="auto"/>
        <w:jc w:val="both"/>
        <w:rPr>
          <w:rFonts w:ascii="Arial Narrow" w:hAnsi="Arial Narrow"/>
        </w:rPr>
      </w:pPr>
      <w:r w:rsidRPr="004718A9">
        <w:rPr>
          <w:rFonts w:ascii="Arial Narrow" w:hAnsi="Arial Narrow"/>
        </w:rPr>
        <w:t>Μετά από διασταύρωση προφορικών πληροφοριών, εντοπίσθηκε κοντά στις ακτές της Κέας το ναυάγιο ενός τροχήλατου ατμόπλοιου, από τα πρώτα πλοία με ατμομηχανή πριν την ανακάλυψη της προπέλας, που μοιάζει εξωτερικά με ποταμόπλοιο. Πρόκειται για το πλοίο "Πατρίς"</w:t>
      </w:r>
      <w:r w:rsidR="00460659" w:rsidRPr="004718A9">
        <w:rPr>
          <w:rFonts w:ascii="Arial Narrow" w:hAnsi="Arial Narrow"/>
        </w:rPr>
        <w:t>,</w:t>
      </w:r>
      <w:r w:rsidRPr="004718A9">
        <w:rPr>
          <w:rFonts w:ascii="Arial Narrow" w:hAnsi="Arial Narrow"/>
        </w:rPr>
        <w:t xml:space="preserve"> που ανήκε στην πρώτη ελληνική ατμοπλοϊκή εταιρία και βυθίστηκε το 1868. Η ταινία παρακολουθεί το εγχείρημα από τη συλλογή των πληροφοριών μέχρι την ανακάλυψη του σκάφους, που σήμερα είναι δυνατόν να επισκεφτεί κανείς στο πλαίσιο προγράμματος καταδυτικού τουρισμού.</w:t>
      </w:r>
    </w:p>
    <w:p w14:paraId="59A58136" w14:textId="39DC7389" w:rsidR="00E62F5B" w:rsidRPr="004718A9" w:rsidRDefault="005F4FC7" w:rsidP="004718A9">
      <w:pPr>
        <w:tabs>
          <w:tab w:val="left" w:pos="1276"/>
        </w:tabs>
        <w:spacing w:line="360" w:lineRule="auto"/>
        <w:jc w:val="both"/>
        <w:rPr>
          <w:rFonts w:ascii="Arial Narrow" w:hAnsi="Arial Narrow"/>
          <w:b/>
          <w:sz w:val="28"/>
          <w:szCs w:val="28"/>
        </w:rPr>
      </w:pPr>
      <w:r>
        <w:rPr>
          <w:rFonts w:ascii="Arial Narrow" w:hAnsi="Arial Narrow"/>
          <w:b/>
          <w:sz w:val="28"/>
          <w:szCs w:val="28"/>
        </w:rPr>
        <w:t>Α</w:t>
      </w:r>
      <w:r w:rsidRPr="004718A9">
        <w:rPr>
          <w:rFonts w:ascii="Arial Narrow" w:hAnsi="Arial Narrow"/>
          <w:b/>
          <w:sz w:val="28"/>
          <w:szCs w:val="28"/>
        </w:rPr>
        <w:t>φιέρωμα</w:t>
      </w:r>
      <w:r w:rsidR="00E62F5B" w:rsidRPr="004718A9">
        <w:rPr>
          <w:rFonts w:ascii="Arial Narrow" w:hAnsi="Arial Narrow"/>
          <w:b/>
          <w:sz w:val="28"/>
          <w:szCs w:val="28"/>
        </w:rPr>
        <w:t xml:space="preserve"> σε </w:t>
      </w:r>
      <w:r w:rsidR="004718A9" w:rsidRPr="004718A9">
        <w:rPr>
          <w:rFonts w:ascii="Arial Narrow" w:hAnsi="Arial Narrow"/>
          <w:b/>
          <w:sz w:val="28"/>
          <w:szCs w:val="28"/>
        </w:rPr>
        <w:t>προσωπικότητες της Αρχαιολογίας</w:t>
      </w:r>
      <w:r w:rsidR="00E62F5B" w:rsidRPr="004718A9">
        <w:rPr>
          <w:rFonts w:ascii="Arial Narrow" w:hAnsi="Arial Narrow"/>
          <w:b/>
          <w:sz w:val="28"/>
          <w:szCs w:val="28"/>
        </w:rPr>
        <w:t xml:space="preserve"> </w:t>
      </w:r>
    </w:p>
    <w:p w14:paraId="3D5ACCCF" w14:textId="77777777" w:rsidR="007B4A66" w:rsidRPr="004718A9" w:rsidRDefault="007B4A66" w:rsidP="007B4A66">
      <w:pPr>
        <w:tabs>
          <w:tab w:val="left" w:pos="1276"/>
        </w:tabs>
        <w:spacing w:line="360" w:lineRule="auto"/>
        <w:jc w:val="both"/>
        <w:rPr>
          <w:rFonts w:ascii="Arial Narrow" w:hAnsi="Arial Narrow"/>
          <w:b/>
        </w:rPr>
      </w:pPr>
      <w:r w:rsidRPr="004718A9">
        <w:rPr>
          <w:rFonts w:ascii="Arial Narrow" w:hAnsi="Arial Narrow"/>
          <w:b/>
        </w:rPr>
        <w:t>22.40</w:t>
      </w:r>
    </w:p>
    <w:p w14:paraId="5F6FF305"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 xml:space="preserve">Πορτραίτο του </w:t>
      </w:r>
      <w:r w:rsidRPr="004718A9">
        <w:rPr>
          <w:rFonts w:ascii="Arial Narrow" w:hAnsi="Arial Narrow"/>
          <w:b/>
        </w:rPr>
        <w:t>Βίκτωρα Σαρηγιαννίδη</w:t>
      </w:r>
      <w:r w:rsidRPr="004718A9">
        <w:rPr>
          <w:rFonts w:ascii="Arial Narrow" w:hAnsi="Arial Narrow"/>
        </w:rPr>
        <w:t>, ανασκαφέα στην έρημο Καρακορούμ του Τουρκμενιστάν</w:t>
      </w:r>
    </w:p>
    <w:p w14:paraId="64CAEE24" w14:textId="77777777" w:rsidR="00E62F5B" w:rsidRPr="004718A9" w:rsidRDefault="00E62F5B" w:rsidP="004718A9">
      <w:pPr>
        <w:spacing w:line="360" w:lineRule="auto"/>
        <w:jc w:val="both"/>
        <w:rPr>
          <w:rFonts w:ascii="Arial Narrow" w:hAnsi="Arial Narrow"/>
        </w:rPr>
      </w:pPr>
      <w:r w:rsidRPr="004718A9">
        <w:rPr>
          <w:rFonts w:ascii="Arial Narrow" w:hAnsi="Arial Narrow"/>
          <w:b/>
          <w:i/>
          <w:lang w:val="en-US"/>
        </w:rPr>
        <w:t>Black</w:t>
      </w:r>
      <w:r w:rsidRPr="004718A9">
        <w:rPr>
          <w:rFonts w:ascii="Arial Narrow" w:hAnsi="Arial Narrow"/>
          <w:b/>
          <w:i/>
        </w:rPr>
        <w:t xml:space="preserve"> </w:t>
      </w:r>
      <w:r w:rsidRPr="004718A9">
        <w:rPr>
          <w:rFonts w:ascii="Arial Narrow" w:hAnsi="Arial Narrow"/>
          <w:b/>
          <w:i/>
          <w:lang w:val="en-US"/>
        </w:rPr>
        <w:t>sands</w:t>
      </w:r>
      <w:r w:rsidRPr="004718A9">
        <w:rPr>
          <w:rFonts w:ascii="Arial Narrow" w:hAnsi="Arial Narrow"/>
          <w:b/>
          <w:i/>
        </w:rPr>
        <w:t xml:space="preserve">, (Μαύρη άμμος) </w:t>
      </w:r>
      <w:r w:rsidRPr="004718A9">
        <w:rPr>
          <w:rFonts w:ascii="Arial Narrow" w:hAnsi="Arial Narrow"/>
        </w:rPr>
        <w:t>52'.00'', 2010, Αναστάσης Αγάθος</w:t>
      </w:r>
    </w:p>
    <w:p w14:paraId="581EC76C" w14:textId="77777777" w:rsidR="00E62F5B" w:rsidRPr="004718A9" w:rsidRDefault="00E62F5B" w:rsidP="004718A9">
      <w:pPr>
        <w:spacing w:line="360" w:lineRule="auto"/>
        <w:jc w:val="both"/>
        <w:rPr>
          <w:rFonts w:ascii="Arial Narrow" w:hAnsi="Arial Narrow"/>
        </w:rPr>
      </w:pPr>
      <w:r w:rsidRPr="004718A9">
        <w:rPr>
          <w:rFonts w:ascii="Arial Narrow" w:hAnsi="Arial Narrow"/>
        </w:rPr>
        <w:t xml:space="preserve">Η ταινία μας ταξιδεύει στο βάθος της ασιατικής ερήμου, όπου ο Βίκτωρ Σαρηγιαννίδης, σοβιετικός Καθηγητής Αρχαιολογίας ελληνικής καταγωγής, μας ξεναγεί στα ερείπια της πόλης που ανακάλυψε και αποτέλεσε το έργο της ζωής του. Μετά την ξηροθερμική περίοδο στα μισά  </w:t>
      </w:r>
      <w:r w:rsidRPr="004718A9">
        <w:rPr>
          <w:rFonts w:ascii="Arial Narrow" w:hAnsi="Arial Narrow"/>
        </w:rPr>
        <w:lastRenderedPageBreak/>
        <w:t xml:space="preserve">της τρίτης χιλιετίας π.Χ., οι οικισμοί της Μεσοποταμίας άρχισαν να εγκαταλείπονται και οι κάτοικοι αναζήτησαν καλύτερη διαβίωση αλλού, χτίζοντας αστικά κέντρα με τις μνήμες των αρχικών τους εγκαταστάσεων. Ένα πολύτιμο μάθημα προϊστορικής αρχαιολογίας, αλλά και φόρος τιμής στην επιμονή, την αντοχή και την αφοσίωση στην επιστήμη ενός ξεχωριστού Έλληνα. </w:t>
      </w:r>
    </w:p>
    <w:p w14:paraId="2FD56D1A" w14:textId="77777777" w:rsidR="00E62F5B" w:rsidRPr="004718A9" w:rsidRDefault="00E62F5B" w:rsidP="004718A9">
      <w:pPr>
        <w:tabs>
          <w:tab w:val="left" w:pos="1276"/>
        </w:tabs>
        <w:spacing w:line="360" w:lineRule="auto"/>
        <w:jc w:val="both"/>
        <w:rPr>
          <w:rFonts w:ascii="Arial Narrow" w:hAnsi="Arial Narrow"/>
        </w:rPr>
      </w:pPr>
    </w:p>
    <w:p w14:paraId="29C74362" w14:textId="77777777" w:rsidR="00E62F5B" w:rsidRPr="004718A9" w:rsidRDefault="00E62F5B" w:rsidP="004718A9">
      <w:pPr>
        <w:tabs>
          <w:tab w:val="left" w:pos="1276"/>
        </w:tabs>
        <w:spacing w:line="360" w:lineRule="auto"/>
        <w:jc w:val="both"/>
        <w:rPr>
          <w:rFonts w:ascii="Arial Narrow" w:hAnsi="Arial Narrow"/>
          <w:b/>
          <w:sz w:val="28"/>
          <w:szCs w:val="28"/>
        </w:rPr>
      </w:pPr>
      <w:r w:rsidRPr="004718A9">
        <w:rPr>
          <w:rFonts w:ascii="Arial Narrow" w:hAnsi="Arial Narrow"/>
          <w:b/>
          <w:sz w:val="28"/>
          <w:szCs w:val="28"/>
        </w:rPr>
        <w:t>Παρασκευή 22 Ιουλίου 2022</w:t>
      </w:r>
    </w:p>
    <w:p w14:paraId="5C70BE46"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18.00</w:t>
      </w:r>
    </w:p>
    <w:p w14:paraId="6C405BB1"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Μάθημα (</w:t>
      </w:r>
      <w:r w:rsidRPr="004718A9">
        <w:rPr>
          <w:rFonts w:ascii="Arial Narrow" w:hAnsi="Arial Narrow"/>
          <w:b/>
          <w:lang w:val="en-US"/>
        </w:rPr>
        <w:t>Master</w:t>
      </w:r>
      <w:r w:rsidRPr="004718A9">
        <w:rPr>
          <w:rFonts w:ascii="Arial Narrow" w:hAnsi="Arial Narrow"/>
          <w:b/>
        </w:rPr>
        <w:t xml:space="preserve"> </w:t>
      </w:r>
      <w:r w:rsidRPr="004718A9">
        <w:rPr>
          <w:rFonts w:ascii="Arial Narrow" w:hAnsi="Arial Narrow"/>
          <w:b/>
          <w:lang w:val="en-US"/>
        </w:rPr>
        <w:t>class</w:t>
      </w:r>
      <w:r w:rsidRPr="004718A9">
        <w:rPr>
          <w:rFonts w:ascii="Arial Narrow" w:hAnsi="Arial Narrow"/>
          <w:b/>
        </w:rPr>
        <w:t>)</w:t>
      </w:r>
    </w:p>
    <w:p w14:paraId="7C0A9473"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Ελένη Στούμπου, "Εισαγωγή στον αρχαιολογικό κινηματογράφο"</w:t>
      </w:r>
    </w:p>
    <w:p w14:paraId="3CEE096C"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 xml:space="preserve">Απόστολος </w:t>
      </w:r>
      <w:proofErr w:type="spellStart"/>
      <w:r w:rsidRPr="004718A9">
        <w:rPr>
          <w:rFonts w:ascii="Arial Narrow" w:hAnsi="Arial Narrow"/>
        </w:rPr>
        <w:t>Τσιτσούλης</w:t>
      </w:r>
      <w:proofErr w:type="spellEnd"/>
      <w:r w:rsidRPr="004718A9">
        <w:rPr>
          <w:rFonts w:ascii="Arial Narrow" w:hAnsi="Arial Narrow"/>
        </w:rPr>
        <w:t>, "Παραγωγή αρχαιολογικών ταινιών ντοκιμαντέρ για την τηλεόραση"</w:t>
      </w:r>
    </w:p>
    <w:p w14:paraId="12EC41A3"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20.30</w:t>
      </w:r>
    </w:p>
    <w:p w14:paraId="0C9ED60C"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b/>
          <w:i/>
        </w:rPr>
        <w:t xml:space="preserve">Αμφίπολη, </w:t>
      </w:r>
      <w:r w:rsidRPr="004718A9">
        <w:rPr>
          <w:rFonts w:ascii="Arial Narrow" w:hAnsi="Arial Narrow"/>
        </w:rPr>
        <w:t xml:space="preserve">35'.00, 2009, Απόστολος </w:t>
      </w:r>
      <w:proofErr w:type="spellStart"/>
      <w:r w:rsidRPr="004718A9">
        <w:rPr>
          <w:rFonts w:ascii="Arial Narrow" w:hAnsi="Arial Narrow"/>
        </w:rPr>
        <w:t>Τσιτσούλης</w:t>
      </w:r>
      <w:proofErr w:type="spellEnd"/>
      <w:r w:rsidR="006E09BE" w:rsidRPr="006E09BE">
        <w:rPr>
          <w:rFonts w:ascii="Arial Narrow" w:hAnsi="Arial Narrow"/>
        </w:rPr>
        <w:t xml:space="preserve"> </w:t>
      </w:r>
      <w:r w:rsidRPr="004718A9">
        <w:rPr>
          <w:rFonts w:ascii="Arial Narrow" w:hAnsi="Arial Narrow"/>
        </w:rPr>
        <w:t>(Προβολή με παρουσία του σκηνοθέτη)</w:t>
      </w:r>
    </w:p>
    <w:p w14:paraId="448636F1" w14:textId="77777777" w:rsidR="00E62F5B" w:rsidRPr="004718A9" w:rsidRDefault="00E62F5B" w:rsidP="007B4A66">
      <w:pPr>
        <w:tabs>
          <w:tab w:val="left" w:pos="1276"/>
        </w:tabs>
        <w:spacing w:after="120" w:line="360" w:lineRule="auto"/>
        <w:jc w:val="both"/>
        <w:rPr>
          <w:rFonts w:ascii="Arial Narrow" w:hAnsi="Arial Narrow"/>
        </w:rPr>
      </w:pPr>
      <w:r w:rsidRPr="004718A9">
        <w:rPr>
          <w:rFonts w:ascii="Arial Narrow" w:hAnsi="Arial Narrow"/>
        </w:rPr>
        <w:t xml:space="preserve">Η αρχαία Αμφίπολη, αποικία των Αθηναίων κοντά στα χρυσοφόρα κοιτάσματα του Παγγαίου και θέατρο σημαντικών επιχειρήσεων του Πελοποννησιακού πολέμου, πολύ πριν μονοπωλήσει την ενημέρωση χάρη στο μνημειώδη τάφο της, είχε αποκαλυφθεί σε όλη της τη δύναμη από την αρχαιολογική σκαπάνη. Η ταινία παρουσιάζει τα εντυπωσιακά ευρήματα στις όχθες του Στρυμώνα και τους θησαυρούς του Μουσείου της. </w:t>
      </w:r>
    </w:p>
    <w:p w14:paraId="6BF6984F" w14:textId="77777777" w:rsidR="004718A9" w:rsidRPr="004718A9" w:rsidRDefault="004718A9" w:rsidP="004718A9">
      <w:pPr>
        <w:tabs>
          <w:tab w:val="left" w:pos="1276"/>
        </w:tabs>
        <w:spacing w:line="360" w:lineRule="auto"/>
        <w:jc w:val="both"/>
        <w:rPr>
          <w:rFonts w:ascii="Arial Narrow" w:hAnsi="Arial Narrow"/>
          <w:b/>
          <w:sz w:val="28"/>
          <w:szCs w:val="28"/>
        </w:rPr>
      </w:pPr>
      <w:r w:rsidRPr="004718A9">
        <w:rPr>
          <w:rFonts w:ascii="Arial Narrow" w:hAnsi="Arial Narrow"/>
          <w:b/>
          <w:sz w:val="28"/>
          <w:szCs w:val="28"/>
          <w:lang w:val="en-US"/>
        </w:rPr>
        <w:t>A</w:t>
      </w:r>
      <w:r w:rsidR="007B4A66" w:rsidRPr="004718A9">
        <w:rPr>
          <w:rFonts w:ascii="Arial Narrow" w:hAnsi="Arial Narrow"/>
          <w:b/>
          <w:sz w:val="28"/>
          <w:szCs w:val="28"/>
        </w:rPr>
        <w:t>φιέρωμα</w:t>
      </w:r>
      <w:r w:rsidRPr="004718A9">
        <w:rPr>
          <w:rFonts w:ascii="Arial Narrow" w:hAnsi="Arial Narrow"/>
          <w:b/>
          <w:sz w:val="28"/>
          <w:szCs w:val="28"/>
        </w:rPr>
        <w:t xml:space="preserve"> σε προσωπικότητες της Αρχαιολογίας </w:t>
      </w:r>
    </w:p>
    <w:p w14:paraId="6E3E09F4"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21.15</w:t>
      </w:r>
    </w:p>
    <w:p w14:paraId="5D10CE33" w14:textId="77777777" w:rsidR="00E62F5B" w:rsidRPr="004718A9" w:rsidRDefault="00E62F5B" w:rsidP="007B4A66">
      <w:pPr>
        <w:tabs>
          <w:tab w:val="left" w:pos="1276"/>
        </w:tabs>
        <w:spacing w:after="120" w:line="360" w:lineRule="auto"/>
        <w:jc w:val="both"/>
        <w:rPr>
          <w:rFonts w:ascii="Arial Narrow" w:hAnsi="Arial Narrow"/>
          <w:b/>
        </w:rPr>
      </w:pPr>
      <w:r w:rsidRPr="004718A9">
        <w:rPr>
          <w:rFonts w:ascii="Arial Narrow" w:hAnsi="Arial Narrow"/>
          <w:b/>
        </w:rPr>
        <w:t>Τιμητική προσφώνηση στον Δρ. Αρχαιολόγο Ιωακείμ Αθ. Παπάγγελο, πρώην Αναπληρωτή Προϊστάμενο της Εφορείας Βυζαντινών Αρχαιοτήτων Χαλκιδικής και Αγίου Όρους, εκ μέρους του Συλλόγου Φίλων Αρχαιολογικού Μουσείου Πολυγύρου.</w:t>
      </w:r>
    </w:p>
    <w:p w14:paraId="68C35E68" w14:textId="77777777" w:rsidR="00E62F5B" w:rsidRPr="004718A9" w:rsidRDefault="00E62F5B" w:rsidP="004718A9">
      <w:pPr>
        <w:tabs>
          <w:tab w:val="left" w:pos="1276"/>
        </w:tabs>
        <w:spacing w:line="360" w:lineRule="auto"/>
        <w:jc w:val="both"/>
        <w:rPr>
          <w:rFonts w:ascii="Arial Narrow" w:hAnsi="Arial Narrow"/>
        </w:rPr>
      </w:pPr>
      <w:proofErr w:type="spellStart"/>
      <w:r w:rsidRPr="004718A9">
        <w:rPr>
          <w:rFonts w:ascii="Arial Narrow" w:hAnsi="Arial Narrow"/>
          <w:b/>
          <w:i/>
        </w:rPr>
        <w:t>Άη</w:t>
      </w:r>
      <w:proofErr w:type="spellEnd"/>
      <w:r w:rsidRPr="004718A9">
        <w:rPr>
          <w:rFonts w:ascii="Arial Narrow" w:hAnsi="Arial Narrow"/>
          <w:b/>
          <w:i/>
        </w:rPr>
        <w:t xml:space="preserve"> </w:t>
      </w:r>
      <w:proofErr w:type="spellStart"/>
      <w:r w:rsidRPr="004718A9">
        <w:rPr>
          <w:rFonts w:ascii="Arial Narrow" w:hAnsi="Arial Narrow"/>
          <w:b/>
          <w:i/>
        </w:rPr>
        <w:t>Μάμα</w:t>
      </w:r>
      <w:proofErr w:type="spellEnd"/>
      <w:r w:rsidRPr="004718A9">
        <w:rPr>
          <w:rFonts w:ascii="Arial Narrow" w:hAnsi="Arial Narrow"/>
          <w:b/>
          <w:i/>
        </w:rPr>
        <w:t xml:space="preserve"> </w:t>
      </w:r>
      <w:proofErr w:type="spellStart"/>
      <w:r w:rsidRPr="004718A9">
        <w:rPr>
          <w:rFonts w:ascii="Arial Narrow" w:hAnsi="Arial Narrow"/>
          <w:b/>
          <w:i/>
        </w:rPr>
        <w:t>Παναΐρ</w:t>
      </w:r>
      <w:proofErr w:type="spellEnd"/>
      <w:r w:rsidRPr="004718A9">
        <w:rPr>
          <w:rFonts w:ascii="Arial Narrow" w:hAnsi="Arial Narrow"/>
        </w:rPr>
        <w:t>, 46'.00, 2005, Ελένη Στούμπου</w:t>
      </w:r>
    </w:p>
    <w:p w14:paraId="2A099A7E"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Η εμποροπανήγυρη στο χωριό Άγιος Μάμας της Χαλκιδικής α</w:t>
      </w:r>
      <w:r w:rsidR="00460659" w:rsidRPr="004718A9">
        <w:rPr>
          <w:rFonts w:ascii="Arial Narrow" w:hAnsi="Arial Narrow"/>
        </w:rPr>
        <w:t>ναφέρεται στις γραπτές πηγές</w:t>
      </w:r>
      <w:r w:rsidRPr="004718A9">
        <w:rPr>
          <w:rFonts w:ascii="Arial Narrow" w:hAnsi="Arial Narrow"/>
        </w:rPr>
        <w:t xml:space="preserve"> από το 1870, όταν </w:t>
      </w:r>
      <w:r w:rsidR="00460659" w:rsidRPr="004718A9">
        <w:rPr>
          <w:rFonts w:ascii="Arial Narrow" w:hAnsi="Arial Narrow"/>
        </w:rPr>
        <w:t xml:space="preserve">υπήρχε </w:t>
      </w:r>
      <w:r w:rsidRPr="004718A9">
        <w:rPr>
          <w:rFonts w:ascii="Arial Narrow" w:hAnsi="Arial Narrow"/>
        </w:rPr>
        <w:t xml:space="preserve">ήδη από κάποια χρόνια. Γίνεται κάθε χρόνο στις αρχές Σεπτεμβρίου με αφορμή τη γιορτή του Μεγαλομάρτυρα Αγίου Μάμα και συγκεντρώνει πλήθος από κατοίκους και επισκέπτες της Χαλκιδικής. Η ταινία γυρίστηκε </w:t>
      </w:r>
      <w:r w:rsidR="00460659" w:rsidRPr="004718A9">
        <w:rPr>
          <w:rFonts w:ascii="Arial Narrow" w:hAnsi="Arial Narrow"/>
        </w:rPr>
        <w:t xml:space="preserve">κυρίως με κάμερα στο χέρι </w:t>
      </w:r>
      <w:r w:rsidRPr="004718A9">
        <w:rPr>
          <w:rFonts w:ascii="Arial Narrow" w:hAnsi="Arial Narrow"/>
        </w:rPr>
        <w:t xml:space="preserve">από το Μάιο έως το Νοέμβριο του 2004. Καταγράφει την πλούσια ιστορία  της περιοχής, αλλά κυρίως, εικόνες από το πανηγύρι του Αγίου Μάμα, που θεωρείται κατά γενική ομολογία, ένα από τα μεγαλύτερα και πιο ζωντανά πανηγύρια της Ελλάδας. </w:t>
      </w:r>
    </w:p>
    <w:p w14:paraId="4D789E07"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 xml:space="preserve">Στην ταινία εμφανίζεται ο τιμώμενος, Ιωακείμ Αθ. Παπάγγελος, ο οποίος είχε και την επιστημονική επιμέλεια. </w:t>
      </w:r>
    </w:p>
    <w:p w14:paraId="27534C9C"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lastRenderedPageBreak/>
        <w:t>22.40</w:t>
      </w:r>
    </w:p>
    <w:p w14:paraId="41AEBCE3"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b/>
          <w:i/>
        </w:rPr>
        <w:t>Ερατοσθένης, η κινητή βιβλιοθήκη</w:t>
      </w:r>
      <w:r w:rsidRPr="004718A9">
        <w:rPr>
          <w:rFonts w:ascii="Arial Narrow" w:hAnsi="Arial Narrow"/>
          <w:b/>
        </w:rPr>
        <w:t xml:space="preserve">, </w:t>
      </w:r>
      <w:r w:rsidRPr="004718A9">
        <w:rPr>
          <w:rFonts w:ascii="Arial Narrow" w:hAnsi="Arial Narrow"/>
        </w:rPr>
        <w:t>34'.00'', 2018, Κώστας Βάκκας</w:t>
      </w:r>
    </w:p>
    <w:p w14:paraId="67911D7D" w14:textId="77777777" w:rsidR="00E62F5B" w:rsidRPr="004718A9" w:rsidRDefault="00E62F5B" w:rsidP="007B4A66">
      <w:pPr>
        <w:tabs>
          <w:tab w:val="left" w:pos="1276"/>
        </w:tabs>
        <w:spacing w:after="120" w:line="360" w:lineRule="auto"/>
        <w:jc w:val="both"/>
        <w:rPr>
          <w:rFonts w:ascii="Arial Narrow" w:hAnsi="Arial Narrow"/>
        </w:rPr>
      </w:pPr>
      <w:r w:rsidRPr="004718A9">
        <w:rPr>
          <w:rFonts w:ascii="Arial Narrow" w:hAnsi="Arial Narrow"/>
        </w:rPr>
        <w:t xml:space="preserve">Ο Έλληνας πανεπιστήμονας Ερατοσθένης γεννήθηκε τον 3ο π.Χ. αι. στην Κυρήνη , την ελληνική αποικία της Λιβύης. Λόγω της σοφίας του, του έβγαλαν το παρατσούκλι "κινητή βιβλιοθήκη". Ο Φαραώ της Αιγύπτου του ανέθεσε τη διεύθυνση της Βιβλιοθήκης της Αλεξάνδρειας. Ήταν μεταξύ άλλων αστρονόμος, μαθηματικός, γεωγράφος και ποιητής. Έμεινε στην ιστορία για την ακριβή καταμέτρηση της περιμέτρου της γης. Η ταινία περιγράφει την περιπέτεια της ζωής του στις πόλεις που έζησε, Κυρήνη και Αλεξάνδρεια. Το έργο του Ερατοσθένη παρουσιάζει ο Καθηγητής Μαθηματικών του Πανεπιστημίου Πατρών, Ευτύχης Παπαδοπετράκης. </w:t>
      </w:r>
    </w:p>
    <w:p w14:paraId="45253A1F"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b/>
          <w:i/>
        </w:rPr>
        <w:t>Άθως, το Άγιον Όρος</w:t>
      </w:r>
      <w:r w:rsidRPr="004718A9">
        <w:rPr>
          <w:rFonts w:ascii="Arial Narrow" w:hAnsi="Arial Narrow"/>
        </w:rPr>
        <w:t>, 46'.00'' 1965, Βασίλης Μάρος</w:t>
      </w:r>
    </w:p>
    <w:p w14:paraId="40339ED0"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Ιστορικό, έγχρωμο ντοκιμαντέρ του πρωτοπόρου Έλληνα ντοκιμαντερίστα, Βασίλη Μάρου, βασισμένο σε εξαιρετικό κείμενο του συγγραφέα Θεόφιλου Φραγκόπουλου και του σκηνοθέτη Κουρτ Χόφμαν και με τη λεπταίσθητη ερμηνεία του Δημήτρη Μυράτ στην αφήγηση. Η ταινία καταγράφει το Άγιον Όρος, τα μνημεία και τη ζωή των μοναχών, σε μια δύσκολη εποχή, που εγείρονταν πολλά ερωτήματα για το μέλλον της χιλιόχρονης μοναστικής πολιτείας. Μια ταινία που διασώζει για μας μια ιστορική στιγμή  του Αγίου Όρους, πριν ξεκινήσουν τα προγράμματα αναστήλωσης και ανακαίνισης των μονών και δείχνει παράλληλα την προσήλωση του σκηνοθέτη -όπως και μέρους του καλλιτεχνικού κόσμου της δεκαετίας του '60- στην ανάδειξη της ελληνικής πολιτιστικής κληρονομιάς.</w:t>
      </w:r>
    </w:p>
    <w:p w14:paraId="17606C74" w14:textId="77777777" w:rsidR="00E62F5B" w:rsidRPr="004718A9" w:rsidRDefault="00E62F5B" w:rsidP="004718A9">
      <w:pPr>
        <w:tabs>
          <w:tab w:val="left" w:pos="1276"/>
        </w:tabs>
        <w:spacing w:line="360" w:lineRule="auto"/>
        <w:jc w:val="both"/>
        <w:rPr>
          <w:rFonts w:ascii="Arial Narrow" w:hAnsi="Arial Narrow"/>
        </w:rPr>
      </w:pPr>
    </w:p>
    <w:p w14:paraId="692D5E47" w14:textId="77777777" w:rsidR="00E62F5B" w:rsidRPr="004718A9" w:rsidRDefault="00E62F5B" w:rsidP="004718A9">
      <w:pPr>
        <w:tabs>
          <w:tab w:val="left" w:pos="1276"/>
        </w:tabs>
        <w:spacing w:line="360" w:lineRule="auto"/>
        <w:jc w:val="both"/>
        <w:rPr>
          <w:rFonts w:ascii="Arial Narrow" w:hAnsi="Arial Narrow"/>
          <w:b/>
          <w:sz w:val="28"/>
          <w:szCs w:val="28"/>
        </w:rPr>
      </w:pPr>
      <w:r w:rsidRPr="004718A9">
        <w:rPr>
          <w:rFonts w:ascii="Arial Narrow" w:hAnsi="Arial Narrow"/>
          <w:b/>
          <w:sz w:val="28"/>
          <w:szCs w:val="28"/>
        </w:rPr>
        <w:t>Σάββατο 23 Ιουλίου 2022</w:t>
      </w:r>
    </w:p>
    <w:p w14:paraId="0C86B638"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18.00</w:t>
      </w:r>
    </w:p>
    <w:p w14:paraId="27092F74"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Μάθημα (</w:t>
      </w:r>
      <w:r w:rsidRPr="004718A9">
        <w:rPr>
          <w:rFonts w:ascii="Arial Narrow" w:hAnsi="Arial Narrow"/>
          <w:b/>
          <w:lang w:val="en-US"/>
        </w:rPr>
        <w:t>Master</w:t>
      </w:r>
      <w:r w:rsidRPr="004718A9">
        <w:rPr>
          <w:rFonts w:ascii="Arial Narrow" w:hAnsi="Arial Narrow"/>
          <w:b/>
        </w:rPr>
        <w:t xml:space="preserve"> </w:t>
      </w:r>
      <w:r w:rsidRPr="004718A9">
        <w:rPr>
          <w:rFonts w:ascii="Arial Narrow" w:hAnsi="Arial Narrow"/>
          <w:b/>
          <w:lang w:val="en-US"/>
        </w:rPr>
        <w:t>class</w:t>
      </w:r>
      <w:r w:rsidRPr="004718A9">
        <w:rPr>
          <w:rFonts w:ascii="Arial Narrow" w:hAnsi="Arial Narrow"/>
          <w:b/>
        </w:rPr>
        <w:t>)</w:t>
      </w:r>
    </w:p>
    <w:p w14:paraId="266E35F5"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lang w:val="en-US"/>
        </w:rPr>
        <w:t>Z</w:t>
      </w:r>
      <w:proofErr w:type="spellStart"/>
      <w:r w:rsidRPr="004718A9">
        <w:rPr>
          <w:rFonts w:ascii="Arial Narrow" w:hAnsi="Arial Narrow"/>
        </w:rPr>
        <w:t>άχος</w:t>
      </w:r>
      <w:proofErr w:type="spellEnd"/>
      <w:r w:rsidRPr="004718A9">
        <w:rPr>
          <w:rFonts w:ascii="Arial Narrow" w:hAnsi="Arial Narrow"/>
        </w:rPr>
        <w:t xml:space="preserve"> </w:t>
      </w:r>
      <w:proofErr w:type="spellStart"/>
      <w:r w:rsidRPr="004718A9">
        <w:rPr>
          <w:rFonts w:ascii="Arial Narrow" w:hAnsi="Arial Narrow"/>
        </w:rPr>
        <w:t>Σαμολαδάς</w:t>
      </w:r>
      <w:proofErr w:type="spellEnd"/>
      <w:r w:rsidRPr="004718A9">
        <w:rPr>
          <w:rFonts w:ascii="Arial Narrow" w:hAnsi="Arial Narrow"/>
        </w:rPr>
        <w:t>, "Κινούμενα σχέδια μέσα στην κινηματογραφική αφήγηση</w:t>
      </w:r>
      <w:r w:rsidR="00460659" w:rsidRPr="004718A9">
        <w:rPr>
          <w:rFonts w:ascii="Arial Narrow" w:hAnsi="Arial Narrow"/>
        </w:rPr>
        <w:t>”</w:t>
      </w:r>
    </w:p>
    <w:p w14:paraId="6D18B00C"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20.30</w:t>
      </w:r>
    </w:p>
    <w:p w14:paraId="6726B777" w14:textId="77777777" w:rsidR="00E62F5B" w:rsidRPr="004718A9" w:rsidRDefault="00E62F5B" w:rsidP="004718A9">
      <w:pPr>
        <w:tabs>
          <w:tab w:val="left" w:pos="1276"/>
        </w:tabs>
        <w:spacing w:line="360" w:lineRule="auto"/>
        <w:jc w:val="both"/>
        <w:rPr>
          <w:rFonts w:ascii="Arial Narrow" w:hAnsi="Arial Narrow"/>
          <w:b/>
          <w:sz w:val="28"/>
          <w:szCs w:val="28"/>
        </w:rPr>
      </w:pPr>
      <w:r w:rsidRPr="004718A9">
        <w:rPr>
          <w:rFonts w:ascii="Arial Narrow" w:hAnsi="Arial Narrow"/>
          <w:b/>
          <w:sz w:val="28"/>
          <w:szCs w:val="28"/>
        </w:rPr>
        <w:t>Αφιέρ</w:t>
      </w:r>
      <w:r w:rsidR="004718A9" w:rsidRPr="004718A9">
        <w:rPr>
          <w:rFonts w:ascii="Arial Narrow" w:hAnsi="Arial Narrow"/>
          <w:b/>
          <w:sz w:val="28"/>
          <w:szCs w:val="28"/>
        </w:rPr>
        <w:t>ωμα στη Μικρασιατική Καταστροφή</w:t>
      </w:r>
    </w:p>
    <w:p w14:paraId="2133A93E"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b/>
          <w:i/>
          <w:lang w:val="en-US"/>
        </w:rPr>
        <w:t>Tokei</w:t>
      </w:r>
      <w:r w:rsidRPr="004718A9">
        <w:rPr>
          <w:rFonts w:ascii="Arial Narrow" w:hAnsi="Arial Narrow"/>
          <w:b/>
          <w:i/>
        </w:rPr>
        <w:t xml:space="preserve"> </w:t>
      </w:r>
      <w:r w:rsidRPr="004718A9">
        <w:rPr>
          <w:rFonts w:ascii="Arial Narrow" w:hAnsi="Arial Narrow"/>
          <w:b/>
          <w:i/>
          <w:lang w:val="en-US"/>
        </w:rPr>
        <w:t>Maru</w:t>
      </w:r>
      <w:r w:rsidRPr="004718A9">
        <w:rPr>
          <w:rFonts w:ascii="Arial Narrow" w:hAnsi="Arial Narrow"/>
        </w:rPr>
        <w:t>, 20'.00'' 2018, Ζάχος Σαμολαδάς</w:t>
      </w:r>
      <w:r w:rsidR="007B4A66">
        <w:rPr>
          <w:rFonts w:ascii="Arial Narrow" w:hAnsi="Arial Narrow"/>
        </w:rPr>
        <w:t xml:space="preserve"> </w:t>
      </w:r>
      <w:r w:rsidRPr="004718A9">
        <w:rPr>
          <w:rFonts w:ascii="Arial Narrow" w:hAnsi="Arial Narrow"/>
        </w:rPr>
        <w:t>(Προβολή με παρουσία του σκηνοθέτη)</w:t>
      </w:r>
    </w:p>
    <w:p w14:paraId="55F08684" w14:textId="77777777" w:rsidR="00E62F5B" w:rsidRPr="004718A9" w:rsidRDefault="00E62F5B" w:rsidP="007B4A66">
      <w:pPr>
        <w:spacing w:line="360" w:lineRule="auto"/>
        <w:jc w:val="both"/>
        <w:rPr>
          <w:rFonts w:ascii="Arial Narrow" w:hAnsi="Arial Narrow"/>
        </w:rPr>
      </w:pPr>
      <w:r w:rsidRPr="004718A9">
        <w:rPr>
          <w:rFonts w:ascii="Arial Narrow" w:eastAsia="Times New Roman" w:hAnsi="Arial Narrow" w:cs="Calibri"/>
          <w:szCs w:val="24"/>
        </w:rPr>
        <w:t xml:space="preserve">100 χρόνια μετά τα τραγικά γεγονότα που οδήγησαν στην καταστροφή της Σμύρνης και την γενοκτονία των χριστιανικών πληθυσμών της Μικράς Ασίας, η ταινία παρουσιάζει την ιστορία του του Ιάπωνα πλοιάρχου </w:t>
      </w:r>
      <w:r w:rsidRPr="004718A9">
        <w:rPr>
          <w:rFonts w:ascii="Arial Narrow" w:eastAsia="Times New Roman" w:hAnsi="Arial Narrow" w:cs="Calibri"/>
          <w:szCs w:val="24"/>
          <w:lang w:val="en-US"/>
        </w:rPr>
        <w:t>T</w:t>
      </w:r>
      <w:r w:rsidRPr="004718A9">
        <w:rPr>
          <w:rFonts w:ascii="Arial Narrow" w:eastAsia="Times New Roman" w:hAnsi="Arial Narrow" w:cs="Calibri"/>
          <w:szCs w:val="24"/>
        </w:rPr>
        <w:t xml:space="preserve">. </w:t>
      </w:r>
      <w:proofErr w:type="spellStart"/>
      <w:r w:rsidRPr="004718A9">
        <w:rPr>
          <w:rFonts w:ascii="Arial Narrow" w:eastAsia="Times New Roman" w:hAnsi="Arial Narrow" w:cs="Calibri"/>
          <w:szCs w:val="24"/>
          <w:lang w:val="en-US"/>
        </w:rPr>
        <w:t>Norito</w:t>
      </w:r>
      <w:proofErr w:type="spellEnd"/>
      <w:r w:rsidRPr="004718A9">
        <w:rPr>
          <w:rFonts w:ascii="Arial Narrow" w:eastAsia="Times New Roman" w:hAnsi="Arial Narrow" w:cs="Calibri"/>
          <w:szCs w:val="24"/>
        </w:rPr>
        <w:t xml:space="preserve">, που πέταξε το πολύτιμο φορτίο του για να σώσει από βέβαιο θάνατο εκατοντάδες πρόσφυγες της Ιωνίας. </w:t>
      </w:r>
    </w:p>
    <w:p w14:paraId="07654B60" w14:textId="77777777" w:rsidR="00E62F5B" w:rsidRPr="004718A9" w:rsidRDefault="00E62F5B" w:rsidP="007B4A66">
      <w:pPr>
        <w:spacing w:line="360" w:lineRule="auto"/>
        <w:jc w:val="both"/>
        <w:rPr>
          <w:rFonts w:ascii="Arial Narrow" w:hAnsi="Arial Narrow"/>
        </w:rPr>
      </w:pPr>
      <w:r w:rsidRPr="004718A9">
        <w:rPr>
          <w:rFonts w:ascii="Arial Narrow" w:eastAsia="Times New Roman" w:hAnsi="Arial Narrow" w:cs="Calibri"/>
          <w:szCs w:val="24"/>
        </w:rPr>
        <w:lastRenderedPageBreak/>
        <w:t xml:space="preserve">Η αφήγηση ενώνει την ιστορία με τη μυθοπλασία, την Ελλάδα με την Ιαπωνία, σε έναν φόρο τιμής στον άνθρωπο αυτό που προσπερνώντας τον παραλογισμό της βίας, αντιμέτωπος με τη φωτιά, την απάθεια των Δυτικών και τον τρόμο των αθώων, έκανε μια μοναδική πράξη ηρωισμού. </w:t>
      </w:r>
    </w:p>
    <w:p w14:paraId="5409580C" w14:textId="77777777" w:rsidR="00E62F5B" w:rsidRPr="004718A9" w:rsidRDefault="00E62F5B" w:rsidP="007B4A66">
      <w:pPr>
        <w:tabs>
          <w:tab w:val="left" w:pos="1276"/>
        </w:tabs>
        <w:spacing w:line="360" w:lineRule="auto"/>
        <w:jc w:val="both"/>
        <w:rPr>
          <w:rFonts w:ascii="Arial Narrow" w:hAnsi="Arial Narrow"/>
        </w:rPr>
      </w:pPr>
      <w:r w:rsidRPr="004718A9">
        <w:rPr>
          <w:rFonts w:ascii="Arial Narrow" w:hAnsi="Arial Narrow"/>
        </w:rPr>
        <w:t>Μετά από έρευνα στις πηγές του σκηνοθέτη, Ζάχου Σαμολαδά.</w:t>
      </w:r>
    </w:p>
    <w:p w14:paraId="0583AAB7" w14:textId="77777777" w:rsidR="00E62F5B" w:rsidRPr="004718A9" w:rsidRDefault="00E62F5B" w:rsidP="004718A9">
      <w:pPr>
        <w:tabs>
          <w:tab w:val="left" w:pos="1276"/>
        </w:tabs>
        <w:spacing w:line="360" w:lineRule="auto"/>
        <w:jc w:val="both"/>
        <w:rPr>
          <w:rFonts w:ascii="Arial Narrow" w:hAnsi="Arial Narrow"/>
        </w:rPr>
      </w:pPr>
    </w:p>
    <w:p w14:paraId="34287C76"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Αναφορά στο έργο του πρωτοπόρου ντοκιμαντερίστα Βασίλη Μάρου και τη δημιουργία της "Τραγωδίας του Αιγαίου"</w:t>
      </w:r>
    </w:p>
    <w:p w14:paraId="103B79F6"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b/>
          <w:i/>
        </w:rPr>
        <w:t>Η τραγωδία του Αιγαίου</w:t>
      </w:r>
      <w:r w:rsidRPr="004718A9">
        <w:rPr>
          <w:rFonts w:ascii="Arial Narrow" w:hAnsi="Arial Narrow"/>
        </w:rPr>
        <w:t>, 75'.00'', 1961, Βασίλης Μάρος</w:t>
      </w:r>
    </w:p>
    <w:p w14:paraId="54C28398"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(Προβολή με παρουσία του γιού του σκηνοθέτη, εικαστικού καλλιτέχνη, Νίκου Μάρου)</w:t>
      </w:r>
    </w:p>
    <w:p w14:paraId="453F4505"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 xml:space="preserve">Η ταινία ξεκίνησε από την επιθυμία του σκηνοθέτη να κάνει γνωστή την τραγωδία της Μικρασιατικής Καταστροφής κυρίως στους ξένους, που όπως διαπίστωσε, την αγνοούσαν. Το σπάνιο κινηματογραφικό υλικό, που αποκτήθηκε με πολύ κόπο και επιμονή, καταγράφει τα γεγονότα πριν από τη Μικρασιατική Καταστροφή, την προέλαση του ελληνικού στρατού και τα γεγονότα που ακολούθησαν. Η ταινία κλείνει με την ελπίδα της εθνικής συμφιλίωσης και των καλύτερων ημερών για την πατρίδα. </w:t>
      </w:r>
    </w:p>
    <w:p w14:paraId="2747B2C0" w14:textId="77777777" w:rsidR="00E62F5B" w:rsidRPr="004718A9" w:rsidRDefault="00E62F5B" w:rsidP="007B4A66">
      <w:pPr>
        <w:tabs>
          <w:tab w:val="left" w:pos="1276"/>
        </w:tabs>
        <w:spacing w:after="120" w:line="360" w:lineRule="auto"/>
        <w:jc w:val="both"/>
        <w:rPr>
          <w:rFonts w:ascii="Arial Narrow" w:hAnsi="Arial Narrow"/>
        </w:rPr>
      </w:pPr>
      <w:r w:rsidRPr="004718A9">
        <w:rPr>
          <w:rFonts w:ascii="Arial Narrow" w:hAnsi="Arial Narrow"/>
        </w:rPr>
        <w:t xml:space="preserve">Πολυβραβευμένη ταινία σε σενάριο του συγγραφέα Άγγελου Προκοπίου και με αρχειακό υλικό των Γιόζεφ Χεπ, Γεωργίου Προκοπίου, Αχιλλέα Μαδρά, Γαβριήλ Λόγγου, Φιλοποίμενος Φίνου, Κυριάκου Κουρμπέτη και άλλων, που συνέθεσε ο Βασίλης Μάρος.  </w:t>
      </w:r>
    </w:p>
    <w:p w14:paraId="04A132BD" w14:textId="77777777" w:rsidR="00E62F5B" w:rsidRPr="004718A9" w:rsidRDefault="00E62F5B" w:rsidP="004718A9">
      <w:pPr>
        <w:tabs>
          <w:tab w:val="left" w:pos="1276"/>
        </w:tabs>
        <w:spacing w:line="360" w:lineRule="auto"/>
        <w:jc w:val="both"/>
        <w:rPr>
          <w:rFonts w:ascii="Arial Narrow" w:hAnsi="Arial Narrow"/>
          <w:b/>
        </w:rPr>
      </w:pPr>
      <w:r w:rsidRPr="004718A9">
        <w:rPr>
          <w:rFonts w:ascii="Arial Narrow" w:hAnsi="Arial Narrow"/>
          <w:b/>
        </w:rPr>
        <w:t>22.40</w:t>
      </w:r>
    </w:p>
    <w:p w14:paraId="37243EF9"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b/>
          <w:i/>
        </w:rPr>
        <w:t>Άθως, η πιο φωτεινή κορυφή του κόσμου</w:t>
      </w:r>
      <w:r w:rsidRPr="004718A9">
        <w:rPr>
          <w:rFonts w:ascii="Arial Narrow" w:hAnsi="Arial Narrow"/>
        </w:rPr>
        <w:t>, 60'.00'', 2019, Αργύρης Λιάπης</w:t>
      </w:r>
    </w:p>
    <w:p w14:paraId="0490A6C9"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(Προβολή με παρουσία του σκηνοθέτη, Αργύρη Λιάπη)</w:t>
      </w:r>
    </w:p>
    <w:p w14:paraId="3C5B15B5" w14:textId="777777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 xml:space="preserve">Τρεις αγιορείτες μοναχοί μοιράζονται τις σκέψεις τους για την πίστη και το μοναχισμό, για την απόφασή τους να ακολουθήσουν το δρόμο αυτό και για τη ζωή τους στο Άγιον Όρος, για την αθωνική πολιτεία και για τους ανθρώπους που την επισκέπτονται. Η κάμερα ταξιδεύει σ' όλη τη χερσόνησο, φτάνει σε απάτητες γωνιές της και στην κορυφή του Άθω, καταγράφοντας στιγμιότυπα της καθημερινής ζωής και εικόνες άγνωστες ακόμη και στους τακτικούς επισκέπτες του Αγίου Όρους. </w:t>
      </w:r>
    </w:p>
    <w:p w14:paraId="0DB3CA40" w14:textId="4A536477" w:rsidR="00E62F5B" w:rsidRPr="004718A9" w:rsidRDefault="00E62F5B" w:rsidP="004718A9">
      <w:pPr>
        <w:tabs>
          <w:tab w:val="left" w:pos="1276"/>
        </w:tabs>
        <w:spacing w:line="360" w:lineRule="auto"/>
        <w:jc w:val="both"/>
        <w:rPr>
          <w:rFonts w:ascii="Arial Narrow" w:hAnsi="Arial Narrow"/>
        </w:rPr>
      </w:pPr>
      <w:r w:rsidRPr="004718A9">
        <w:rPr>
          <w:rFonts w:ascii="Arial Narrow" w:hAnsi="Arial Narrow"/>
        </w:rPr>
        <w:t xml:space="preserve">Μισό αιώνα μετά την ταινία του Βασίλη Μάρου, σε μια εποχή ακμής του Αγίου Όρους από άποψη πληθυσμού και υλικών μέσων, η ταινία μας δίνει μια εικόνα της εσωτερικής διαδρομής των μοναχών, που κάνει το φως του Άθω να μην σβήνει. </w:t>
      </w:r>
    </w:p>
    <w:p w14:paraId="4562AC0D" w14:textId="77777777" w:rsidR="00E62F5B" w:rsidRPr="004718A9" w:rsidRDefault="00E62F5B" w:rsidP="004718A9">
      <w:pPr>
        <w:tabs>
          <w:tab w:val="left" w:pos="1276"/>
        </w:tabs>
        <w:spacing w:line="360" w:lineRule="auto"/>
        <w:jc w:val="both"/>
        <w:rPr>
          <w:rFonts w:ascii="Arial Narrow" w:hAnsi="Arial Narrow"/>
        </w:rPr>
      </w:pPr>
    </w:p>
    <w:p w14:paraId="756F4E67" w14:textId="77777777" w:rsidR="00E62F5B" w:rsidRPr="004718A9" w:rsidRDefault="00E62F5B" w:rsidP="004718A9">
      <w:pPr>
        <w:tabs>
          <w:tab w:val="left" w:pos="1276"/>
        </w:tabs>
        <w:spacing w:line="360" w:lineRule="auto"/>
        <w:jc w:val="both"/>
        <w:rPr>
          <w:rFonts w:ascii="Arial Narrow" w:hAnsi="Arial Narrow"/>
        </w:rPr>
      </w:pPr>
    </w:p>
    <w:sectPr w:rsidR="00E62F5B" w:rsidRPr="004718A9" w:rsidSect="002D7717">
      <w:footerReference w:type="default" r:id="rId7"/>
      <w:pgSz w:w="11906" w:h="16838"/>
      <w:pgMar w:top="1440" w:right="1797" w:bottom="1440" w:left="179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7C7D" w14:textId="77777777" w:rsidR="00AF0178" w:rsidRDefault="00AF0178" w:rsidP="007B4A66">
      <w:r>
        <w:separator/>
      </w:r>
    </w:p>
  </w:endnote>
  <w:endnote w:type="continuationSeparator" w:id="0">
    <w:p w14:paraId="7AEEB425" w14:textId="77777777" w:rsidR="00AF0178" w:rsidRDefault="00AF0178" w:rsidP="007B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________">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245"/>
      <w:docPartObj>
        <w:docPartGallery w:val="Page Numbers (Bottom of Page)"/>
        <w:docPartUnique/>
      </w:docPartObj>
    </w:sdtPr>
    <w:sdtContent>
      <w:p w14:paraId="1FB2A711" w14:textId="77777777" w:rsidR="007B4A66" w:rsidRDefault="00000000">
        <w:pPr>
          <w:pStyle w:val="a7"/>
          <w:jc w:val="right"/>
        </w:pPr>
        <w:r>
          <w:fldChar w:fldCharType="begin"/>
        </w:r>
        <w:r>
          <w:instrText xml:space="preserve"> PAGE   \* MERGEFORMAT </w:instrText>
        </w:r>
        <w:r>
          <w:fldChar w:fldCharType="separate"/>
        </w:r>
        <w:r w:rsidR="006E09BE">
          <w:rPr>
            <w:noProof/>
          </w:rPr>
          <w:t>3</w:t>
        </w:r>
        <w:r>
          <w:rPr>
            <w:noProof/>
          </w:rPr>
          <w:fldChar w:fldCharType="end"/>
        </w:r>
      </w:p>
    </w:sdtContent>
  </w:sdt>
  <w:p w14:paraId="23BFF8AA" w14:textId="77777777" w:rsidR="007B4A66" w:rsidRDefault="007B4A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90D4" w14:textId="77777777" w:rsidR="00AF0178" w:rsidRDefault="00AF0178" w:rsidP="007B4A66">
      <w:r>
        <w:separator/>
      </w:r>
    </w:p>
  </w:footnote>
  <w:footnote w:type="continuationSeparator" w:id="0">
    <w:p w14:paraId="5BAADAFD" w14:textId="77777777" w:rsidR="00AF0178" w:rsidRDefault="00AF0178" w:rsidP="007B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45E47"/>
    <w:multiLevelType w:val="multilevel"/>
    <w:tmpl w:val="17DC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77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717"/>
    <w:rsid w:val="0000042A"/>
    <w:rsid w:val="0003544E"/>
    <w:rsid w:val="00097C14"/>
    <w:rsid w:val="000C5FC0"/>
    <w:rsid w:val="000D1F41"/>
    <w:rsid w:val="000D3E3C"/>
    <w:rsid w:val="000D4C8D"/>
    <w:rsid w:val="00123B3D"/>
    <w:rsid w:val="00132639"/>
    <w:rsid w:val="00150CEC"/>
    <w:rsid w:val="00152124"/>
    <w:rsid w:val="00160B60"/>
    <w:rsid w:val="001A1792"/>
    <w:rsid w:val="00215772"/>
    <w:rsid w:val="00263CD4"/>
    <w:rsid w:val="002841FB"/>
    <w:rsid w:val="00291596"/>
    <w:rsid w:val="002A57A7"/>
    <w:rsid w:val="002D574E"/>
    <w:rsid w:val="002D7717"/>
    <w:rsid w:val="002E561A"/>
    <w:rsid w:val="00342CAC"/>
    <w:rsid w:val="00353806"/>
    <w:rsid w:val="003935FF"/>
    <w:rsid w:val="003D0182"/>
    <w:rsid w:val="003D5FB4"/>
    <w:rsid w:val="003E6F07"/>
    <w:rsid w:val="00431E4A"/>
    <w:rsid w:val="00442366"/>
    <w:rsid w:val="00460659"/>
    <w:rsid w:val="004718A9"/>
    <w:rsid w:val="004A069F"/>
    <w:rsid w:val="004C3E1B"/>
    <w:rsid w:val="005471EC"/>
    <w:rsid w:val="00557066"/>
    <w:rsid w:val="005B219D"/>
    <w:rsid w:val="005D0845"/>
    <w:rsid w:val="005D2514"/>
    <w:rsid w:val="005D330B"/>
    <w:rsid w:val="005F4FC7"/>
    <w:rsid w:val="006028F1"/>
    <w:rsid w:val="00631028"/>
    <w:rsid w:val="0066633A"/>
    <w:rsid w:val="006B4CFE"/>
    <w:rsid w:val="006C4F0C"/>
    <w:rsid w:val="006E09BE"/>
    <w:rsid w:val="006E29D3"/>
    <w:rsid w:val="00717F15"/>
    <w:rsid w:val="00773BEF"/>
    <w:rsid w:val="007B4A66"/>
    <w:rsid w:val="007E4F14"/>
    <w:rsid w:val="00813922"/>
    <w:rsid w:val="00855D46"/>
    <w:rsid w:val="008575AF"/>
    <w:rsid w:val="00873973"/>
    <w:rsid w:val="008834BB"/>
    <w:rsid w:val="00884E0D"/>
    <w:rsid w:val="008C00FE"/>
    <w:rsid w:val="008C07DF"/>
    <w:rsid w:val="008C4485"/>
    <w:rsid w:val="008E20DE"/>
    <w:rsid w:val="009128CB"/>
    <w:rsid w:val="0099517E"/>
    <w:rsid w:val="009C1FB1"/>
    <w:rsid w:val="009D5B2A"/>
    <w:rsid w:val="00A02DF0"/>
    <w:rsid w:val="00A97D4B"/>
    <w:rsid w:val="00AA6EB4"/>
    <w:rsid w:val="00AD0934"/>
    <w:rsid w:val="00AE13A2"/>
    <w:rsid w:val="00AF0178"/>
    <w:rsid w:val="00AF3DF4"/>
    <w:rsid w:val="00B435CF"/>
    <w:rsid w:val="00B46892"/>
    <w:rsid w:val="00B51616"/>
    <w:rsid w:val="00B867CD"/>
    <w:rsid w:val="00BA0740"/>
    <w:rsid w:val="00BE6C8F"/>
    <w:rsid w:val="00CA1202"/>
    <w:rsid w:val="00CC6BAD"/>
    <w:rsid w:val="00CD4227"/>
    <w:rsid w:val="00CF54D7"/>
    <w:rsid w:val="00CF6F03"/>
    <w:rsid w:val="00D17F09"/>
    <w:rsid w:val="00D31A8C"/>
    <w:rsid w:val="00D627B5"/>
    <w:rsid w:val="00DE2753"/>
    <w:rsid w:val="00E34ED3"/>
    <w:rsid w:val="00E3504C"/>
    <w:rsid w:val="00E40C89"/>
    <w:rsid w:val="00E566FD"/>
    <w:rsid w:val="00E62F5B"/>
    <w:rsid w:val="00EB30F8"/>
    <w:rsid w:val="00ED1592"/>
    <w:rsid w:val="00F13053"/>
    <w:rsid w:val="00F211AF"/>
    <w:rsid w:val="00F3646A"/>
    <w:rsid w:val="00F538D0"/>
    <w:rsid w:val="00FA41CB"/>
    <w:rsid w:val="00FB46E6"/>
    <w:rsid w:val="00FC18D5"/>
  </w:rsids>
  <m:mathPr>
    <m:mathFont m:val="Cambria Math"/>
    <m:brkBin m:val="before"/>
    <m:brkBinSub m:val="--"/>
    <m:smallFrac m:val="0"/>
    <m:dispDef m:val="0"/>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9641E"/>
  <w15:docId w15:val="{A661911F-E602-45E0-B236-DB94ADA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________"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792"/>
    <w:rPr>
      <w:rFonts w:ascii="________" w:hAnsi="________"/>
      <w:sz w:val="24"/>
      <w:lang w:val="el-GR"/>
    </w:rPr>
  </w:style>
  <w:style w:type="paragraph" w:styleId="2">
    <w:name w:val="heading 2"/>
    <w:basedOn w:val="a"/>
    <w:link w:val="2Char"/>
    <w:uiPriority w:val="99"/>
    <w:qFormat/>
    <w:rsid w:val="00132639"/>
    <w:pPr>
      <w:spacing w:before="100" w:beforeAutospacing="1" w:after="100" w:afterAutospacing="1"/>
      <w:outlineLvl w:val="1"/>
    </w:pPr>
    <w:rPr>
      <w:rFonts w:ascii="Times" w:hAnsi="Times"/>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132639"/>
    <w:rPr>
      <w:rFonts w:ascii="Times" w:hAnsi="Times" w:cs="Times New Roman"/>
      <w:b/>
      <w:bCs/>
      <w:sz w:val="36"/>
    </w:rPr>
  </w:style>
  <w:style w:type="paragraph" w:styleId="Web">
    <w:name w:val="Normal (Web)"/>
    <w:basedOn w:val="a"/>
    <w:uiPriority w:val="99"/>
    <w:semiHidden/>
    <w:rsid w:val="00B867CD"/>
    <w:pPr>
      <w:spacing w:before="100" w:beforeAutospacing="1" w:after="100" w:afterAutospacing="1"/>
    </w:pPr>
    <w:rPr>
      <w:rFonts w:ascii="Times" w:hAnsi="Times"/>
      <w:sz w:val="20"/>
      <w:lang w:val="en-US"/>
    </w:rPr>
  </w:style>
  <w:style w:type="character" w:styleId="a3">
    <w:name w:val="Strong"/>
    <w:basedOn w:val="a0"/>
    <w:uiPriority w:val="99"/>
    <w:qFormat/>
    <w:rsid w:val="00B867CD"/>
    <w:rPr>
      <w:rFonts w:cs="Times New Roman"/>
      <w:b/>
      <w:bCs/>
    </w:rPr>
  </w:style>
  <w:style w:type="character" w:styleId="-">
    <w:name w:val="Hyperlink"/>
    <w:basedOn w:val="a0"/>
    <w:uiPriority w:val="99"/>
    <w:semiHidden/>
    <w:rsid w:val="008C4485"/>
    <w:rPr>
      <w:rFonts w:cs="Times New Roman"/>
      <w:color w:val="0000FF"/>
      <w:u w:val="single"/>
    </w:rPr>
  </w:style>
  <w:style w:type="character" w:styleId="a4">
    <w:name w:val="Emphasis"/>
    <w:basedOn w:val="a0"/>
    <w:uiPriority w:val="99"/>
    <w:qFormat/>
    <w:rsid w:val="00B51616"/>
    <w:rPr>
      <w:rFonts w:cs="Times New Roman"/>
      <w:i/>
      <w:iCs/>
    </w:rPr>
  </w:style>
  <w:style w:type="paragraph" w:styleId="a5">
    <w:name w:val="List Paragraph"/>
    <w:basedOn w:val="a"/>
    <w:uiPriority w:val="99"/>
    <w:qFormat/>
    <w:rsid w:val="005471EC"/>
    <w:pPr>
      <w:ind w:left="720"/>
      <w:contextualSpacing/>
    </w:pPr>
  </w:style>
  <w:style w:type="paragraph" w:styleId="a6">
    <w:name w:val="header"/>
    <w:basedOn w:val="a"/>
    <w:link w:val="Char"/>
    <w:uiPriority w:val="99"/>
    <w:semiHidden/>
    <w:unhideWhenUsed/>
    <w:rsid w:val="007B4A66"/>
    <w:pPr>
      <w:tabs>
        <w:tab w:val="center" w:pos="4153"/>
        <w:tab w:val="right" w:pos="8306"/>
      </w:tabs>
    </w:pPr>
  </w:style>
  <w:style w:type="character" w:customStyle="1" w:styleId="Char">
    <w:name w:val="Κεφαλίδα Char"/>
    <w:basedOn w:val="a0"/>
    <w:link w:val="a6"/>
    <w:uiPriority w:val="99"/>
    <w:semiHidden/>
    <w:rsid w:val="007B4A66"/>
    <w:rPr>
      <w:rFonts w:ascii="________" w:hAnsi="________"/>
      <w:sz w:val="24"/>
      <w:lang w:val="el-GR"/>
    </w:rPr>
  </w:style>
  <w:style w:type="paragraph" w:styleId="a7">
    <w:name w:val="footer"/>
    <w:basedOn w:val="a"/>
    <w:link w:val="Char0"/>
    <w:uiPriority w:val="99"/>
    <w:unhideWhenUsed/>
    <w:rsid w:val="007B4A66"/>
    <w:pPr>
      <w:tabs>
        <w:tab w:val="center" w:pos="4153"/>
        <w:tab w:val="right" w:pos="8306"/>
      </w:tabs>
    </w:pPr>
  </w:style>
  <w:style w:type="character" w:customStyle="1" w:styleId="Char0">
    <w:name w:val="Υποσέλιδο Char"/>
    <w:basedOn w:val="a0"/>
    <w:link w:val="a7"/>
    <w:uiPriority w:val="99"/>
    <w:rsid w:val="007B4A66"/>
    <w:rPr>
      <w:rFonts w:ascii="________" w:hAnsi="________"/>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1248</Words>
  <Characters>6740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Ήθελα από καιρό να σας στείλω την εικόνα αυτή, από το αέτωμα της Αλφα μπανκ στη Θεσσαλονίκη, στην πλατεία Ελευθερίας, πρώην τρά</vt:lpstr>
    </vt:vector>
  </TitlesOfParts>
  <Company>.</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Ήθελα από καιρό να σας στείλω την εικόνα αυτή, από το αέτωμα της Αλφα μπανκ στη Θεσσαλονίκη, στην πλατεία Ελευθερίας, πρώην τρά</dc:title>
  <dc:creator>aimths</dc:creator>
  <cp:lastModifiedBy>DIMITRIOS SIMADIS</cp:lastModifiedBy>
  <cp:revision>4</cp:revision>
  <cp:lastPrinted>2022-07-14T06:44:00Z</cp:lastPrinted>
  <dcterms:created xsi:type="dcterms:W3CDTF">2022-07-13T21:08:00Z</dcterms:created>
  <dcterms:modified xsi:type="dcterms:W3CDTF">2022-07-14T06:49:00Z</dcterms:modified>
</cp:coreProperties>
</file>